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b/>
          <w:bCs/>
          <w:noProof/>
          <w:color w:val="000000"/>
          <w:sz w:val="22"/>
          <w:szCs w:val="22"/>
        </w:rPr>
        <w:drawing>
          <wp:inline distT="0" distB="0" distL="0" distR="0" wp14:anchorId="459A4692" wp14:editId="4A9239F6">
            <wp:extent cx="2788311" cy="442912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8311" cy="4429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344AF" w:rsidRPr="005758F6" w:rsidRDefault="005758F6" w:rsidP="005758F6">
      <w:pPr>
        <w:pStyle w:val="NormalWeb"/>
        <w:spacing w:before="300" w:beforeAutospacing="0" w:after="300" w:afterAutospacing="0" w:line="270" w:lineRule="atLeast"/>
        <w:jc w:val="center"/>
        <w:rPr>
          <w:rStyle w:val="Strong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[</w:t>
      </w:r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The 80-minute Massacre</w:t>
      </w:r>
      <w:r>
        <w:rPr>
          <w:rStyle w:val="Strong"/>
          <w:rFonts w:asciiTheme="minorHAnsi" w:hAnsiTheme="minorHAnsi" w:cstheme="minorHAnsi"/>
          <w:color w:val="000000"/>
          <w:sz w:val="22"/>
          <w:szCs w:val="22"/>
        </w:rPr>
        <w:t>]</w:t>
      </w:r>
    </w:p>
    <w:p w:rsidR="00F344AF" w:rsidRPr="005758F6" w:rsidRDefault="0038265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***</w:t>
      </w:r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Author: This story really happened in reality. Too bad, it was not just 80 minutes.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is a very pretty 15-year old girl.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matatawaran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pagiging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malandi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nature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magulang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 Her mother is a whore in her times and she has a drunken husband. Her two sisters were already married at a very young age.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murang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edad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mayroon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karanasan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makamundong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salitang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“sex” at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kinahihiya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pumapasok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eskwelahan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maalalang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oras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magkakapamilya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loob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bahay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Hatinggabi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nakakauwi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dahil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“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raket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”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upang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nama’y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mabuhay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Kamz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sama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amin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yaya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kaibigan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Maganda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mas may kaya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buhay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kina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Oo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Kamz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yosi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yaya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din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Apat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lahat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kilala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Kung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kani-kanino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sumasama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problema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pumaloob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pumalabas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Iilan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kilala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Nagtatawanan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nasa</w:t>
      </w:r>
      <w:proofErr w:type="spellEnd"/>
      <w:proofErr w:type="gram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tricycle. </w:t>
      </w:r>
      <w:proofErr w:type="spellStart"/>
      <w:proofErr w:type="gram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Nagyoyosi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Pinalo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saka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bumulong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758F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“may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pagkatapos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nito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ganda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? </w:t>
      </w:r>
      <w:proofErr w:type="spellStart"/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Imposibleng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paglawayan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sinabayan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hagikgik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minuto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tumatakbo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siguradong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patutunguhan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talaga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pupunta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mapigilang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Mukhang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kilala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Ngumisi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ngising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pamilyar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5758F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malapit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langit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“Gusto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sabay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sabi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Nagulat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imbes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hotel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motel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dalhin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ilalim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tulay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dinala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Makapal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talahib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kaya kung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dumaraan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tulay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nakakaalam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kung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ibaba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cheap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ha,”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komento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Ngayon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napagmasdan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matagal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mid-20’s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pareho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Matangkad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macho.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Atat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atat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mangyari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gusto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makauwi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o mas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tamang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sabihin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makapunta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ibang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lugar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likuran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kotse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inilabas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Droga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Minsan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nakakita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ganoon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sinubukang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gumamit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susubukan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kayo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gumagamit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niyan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Ngumisi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patuloy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humithit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droga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 Maya-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nagyosi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pansin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="0038265F"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Mamaya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miss</w:t>
      </w:r>
      <w:proofErr w:type="gram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byutipol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pasipol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sinabi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driver. First time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makadama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ganoong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paninindig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balahibo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makita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naglabas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screw driver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tama,”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bulong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pera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o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takot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pinili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kaya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kumibo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Humithit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muli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droga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habnag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pinagmamasdan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ginagawa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Saglit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natauhan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Tinignan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demonyo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tumawa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manyak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Doon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tuluyang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nangilabot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Siniko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Loren,</w:t>
      </w:r>
      <w:r w:rsidRPr="005758F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sinabi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kong</w:t>
      </w:r>
      <w:proofErr w:type="spellEnd"/>
      <w:proofErr w:type="gram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takbo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tumakbo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Nagkaroon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karanasan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ibang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kilala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nakadama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ganitong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klase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takot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noon.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---“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Basta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kapag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sinabi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gawin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mo.”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Kinakabahan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maaaring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mangyari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Nagkamali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desisyon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38265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Ngumisi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ulit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unti-unting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lumapit.</w:t>
      </w:r>
      <w:proofErr w:type="spellEnd"/>
    </w:p>
    <w:p w:rsidR="0038265F" w:rsidRPr="005758F6" w:rsidRDefault="0038265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38265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Hin</w:t>
      </w:r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alam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kung</w:t>
      </w:r>
      <w:proofErr w:type="gram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bakit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bigla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napatayo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Basta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naramdaman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dapat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F344AF" w:rsidRPr="005758F6">
        <w:rPr>
          <w:rStyle w:val="apple-converted-space"/>
          <w:rFonts w:asciiTheme="minorHAnsi" w:hAnsiTheme="minorHAnsi" w:cstheme="minorHAnsi"/>
          <w:color w:val="000000"/>
          <w:sz w:val="22"/>
          <w:szCs w:val="22"/>
        </w:rPr>
        <w:t> </w:t>
      </w:r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Takbo</w:t>
      </w:r>
      <w:proofErr w:type="spellEnd"/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Loren! </w:t>
      </w:r>
      <w:proofErr w:type="spellStart"/>
      <w:proofErr w:type="gramStart"/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Takbo</w:t>
      </w:r>
      <w:proofErr w:type="spellEnd"/>
      <w:r w:rsidR="00F344AF"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!”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5758F6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sobrang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gulat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kai</w:t>
      </w:r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bigan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nakuhang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Maaari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tumakbo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kung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gugustuhin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mas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pinili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niyang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tulungang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tumayo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="00F344AF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Patakbo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lumalapit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Naitayo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tumakbo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namalayan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mali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dinaraanan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Napahiwalay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Huli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ka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!”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tawanan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dalawang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Parang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sapi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Pumalag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nagsisigaw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naitulong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Tinawag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dumating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Asan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Loren?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Asan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Loren?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Nasaan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isa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?”</w:t>
      </w:r>
      <w:r w:rsidRPr="005758F6">
        <w:rPr>
          <w:rStyle w:val="apple-converted-space"/>
          <w:rFonts w:asciiTheme="minorHAnsi" w:hAnsiTheme="minorHAnsi" w:cstheme="minorHAnsi"/>
          <w:b/>
          <w:bCs/>
          <w:color w:val="000000"/>
          <w:sz w:val="22"/>
          <w:szCs w:val="22"/>
        </w:rPr>
        <w:t> 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tanong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habang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hinahawakan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mula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likuran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“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Hayaan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yun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mabuti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pa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simulan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natin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saya</w:t>
      </w:r>
      <w:proofErr w:type="spellEnd"/>
      <w:r w:rsidRPr="005758F6">
        <w:rPr>
          <w:rStyle w:val="Strong"/>
          <w:rFonts w:asciiTheme="minorHAnsi" w:hAnsiTheme="minorHAnsi" w:cstheme="minorHAnsi"/>
          <w:color w:val="000000"/>
          <w:sz w:val="22"/>
          <w:szCs w:val="22"/>
        </w:rPr>
        <w:t>.”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Naiiyak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nagawa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First 20 minutes, the tricycle driver forced her to play his cock as the other guy plays her private part.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lastRenderedPageBreak/>
        <w:t>Another ten minutes, the other guy entered her hardly as she cried aloud.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Succeeding 10 minutes, they taped her mouth, tied her hands,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undressed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her while playing her private part with the screw driver.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5 minutes, she felt herself bleeding in pain for the tricycle driver entered her ass.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For 10 minutes, they played her breast so harsh.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Entered her again and again.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20 minutes again, they cut her nipples and chewed it like a bubble gum. She almost lost her consciousness. She couldn’t talk... she was almost dying.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For the last 5 minutes, she could only see the men’s grinning face.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Pulling her feet.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Her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back was aching, she knew it was bleeding. Then, the tricycle driver carried a big stone and let it down on her face.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Natagpuang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gilid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ilog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basag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bungo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bali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buto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naiwang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screw driver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‘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’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natanggal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nipples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5758F6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mag-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aakalang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makakagawa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ganung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karumal-dumal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krimen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?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Si Loren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nagsiwalat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lahat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Pero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tumestigo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korte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kaya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malaya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ring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gumagala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gawa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nun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Di man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naisip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Kamil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nagligtas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kanya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Kung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ikaw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gagawin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5758F6" w:rsidRPr="005758F6" w:rsidRDefault="005758F6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***</w:t>
      </w:r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Author: true story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to.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pong 15 years old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-rape,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family background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pinangyarihan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pati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may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kasama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babae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tricycle driver at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isang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lalake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lahat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Maging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yung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hindi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pa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pakakapagbigay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hustisya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di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ay kung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oras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siya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ginahasa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Minassacre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Di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rin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totoo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mga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pangalan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nila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lastRenderedPageBreak/>
        <w:t xml:space="preserve">Gusto </w:t>
      </w:r>
      <w:proofErr w:type="spellStart"/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ko</w:t>
      </w:r>
      <w:proofErr w:type="spellEnd"/>
      <w:proofErr w:type="gram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lang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pong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-share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ito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proofErr w:type="gram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Kung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ikaw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si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Loren,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anong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gagawin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color w:val="000000"/>
          <w:sz w:val="22"/>
          <w:szCs w:val="22"/>
        </w:rPr>
        <w:t>mo</w:t>
      </w:r>
      <w:proofErr w:type="spellEnd"/>
      <w:r w:rsidRPr="005758F6">
        <w:rPr>
          <w:rFonts w:asciiTheme="minorHAnsi" w:hAnsiTheme="minorHAnsi" w:cstheme="minorHAnsi"/>
          <w:color w:val="000000"/>
          <w:sz w:val="22"/>
          <w:szCs w:val="22"/>
        </w:rPr>
        <w:t>?</w:t>
      </w:r>
      <w:proofErr w:type="gramEnd"/>
    </w:p>
    <w:p w:rsidR="00F344AF" w:rsidRPr="005758F6" w:rsidRDefault="00F344AF" w:rsidP="005758F6">
      <w:pPr>
        <w:pStyle w:val="NormalWeb"/>
        <w:spacing w:before="300" w:beforeAutospacing="0" w:after="300" w:afterAutospacing="0" w:line="270" w:lineRule="atLeast"/>
        <w:rPr>
          <w:rFonts w:asciiTheme="minorHAnsi" w:hAnsiTheme="minorHAnsi" w:cstheme="minorHAnsi"/>
          <w:color w:val="000000"/>
          <w:sz w:val="22"/>
          <w:szCs w:val="22"/>
        </w:rPr>
      </w:pPr>
      <w:r w:rsidRPr="005758F6">
        <w:rPr>
          <w:rFonts w:asciiTheme="minorHAnsi" w:hAnsiTheme="minorHAnsi" w:cstheme="minorHAnsi"/>
          <w:color w:val="000000"/>
          <w:sz w:val="22"/>
          <w:szCs w:val="22"/>
        </w:rPr>
        <w:t> Yo</w:t>
      </w:r>
      <w:r w:rsidR="005758F6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u can answer my question </w:t>
      </w:r>
      <w:proofErr w:type="gramStart"/>
      <w:r w:rsidR="005758F6" w:rsidRPr="005758F6">
        <w:rPr>
          <w:rFonts w:asciiTheme="minorHAnsi" w:hAnsiTheme="minorHAnsi" w:cstheme="minorHAnsi"/>
          <w:color w:val="000000"/>
          <w:sz w:val="22"/>
          <w:szCs w:val="22"/>
        </w:rPr>
        <w:t>here :</w:t>
      </w:r>
      <w:proofErr w:type="gramEnd"/>
      <w:r w:rsidR="005758F6" w:rsidRPr="005758F6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hyperlink r:id="rId6" w:history="1">
        <w:r w:rsidRPr="005758F6">
          <w:rPr>
            <w:rStyle w:val="Hyperlink"/>
            <w:rFonts w:asciiTheme="minorHAnsi" w:hAnsiTheme="minorHAnsi" w:cstheme="minorHAnsi"/>
            <w:sz w:val="22"/>
            <w:szCs w:val="22"/>
          </w:rPr>
          <w:t>http://www.wattpad.com/user/EijeiMeyou</w:t>
        </w:r>
      </w:hyperlink>
      <w:r w:rsidRPr="005758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sz w:val="22"/>
          <w:szCs w:val="22"/>
        </w:rPr>
        <w:t>wala</w:t>
      </w:r>
      <w:proofErr w:type="spellEnd"/>
      <w:r w:rsidRPr="005758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sz w:val="22"/>
          <w:szCs w:val="22"/>
        </w:rPr>
        <w:t>namang</w:t>
      </w:r>
      <w:proofErr w:type="spellEnd"/>
      <w:r w:rsidRPr="005758F6"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 w:rsidRPr="005758F6">
        <w:rPr>
          <w:rFonts w:asciiTheme="minorHAnsi" w:hAnsiTheme="minorHAnsi" w:cstheme="minorHAnsi"/>
          <w:sz w:val="22"/>
          <w:szCs w:val="22"/>
        </w:rPr>
        <w:t>mawawala</w:t>
      </w:r>
      <w:proofErr w:type="spellEnd"/>
      <w:r w:rsidRPr="005758F6">
        <w:rPr>
          <w:rFonts w:asciiTheme="minorHAnsi" w:hAnsiTheme="minorHAnsi" w:cstheme="minorHAnsi"/>
          <w:sz w:val="22"/>
          <w:szCs w:val="22"/>
        </w:rPr>
        <w:t xml:space="preserve"> di </w:t>
      </w:r>
      <w:proofErr w:type="spellStart"/>
      <w:r w:rsidRPr="005758F6">
        <w:rPr>
          <w:rFonts w:asciiTheme="minorHAnsi" w:hAnsiTheme="minorHAnsi" w:cstheme="minorHAnsi"/>
          <w:sz w:val="22"/>
          <w:szCs w:val="22"/>
        </w:rPr>
        <w:t>ba</w:t>
      </w:r>
      <w:proofErr w:type="spellEnd"/>
      <w:r w:rsidRPr="005758F6">
        <w:rPr>
          <w:rFonts w:asciiTheme="minorHAnsi" w:hAnsiTheme="minorHAnsi" w:cstheme="minorHAnsi"/>
          <w:sz w:val="22"/>
          <w:szCs w:val="22"/>
        </w:rPr>
        <w:t xml:space="preserve">? </w:t>
      </w:r>
      <w:proofErr w:type="spellStart"/>
      <w:r w:rsidRPr="005758F6">
        <w:rPr>
          <w:rFonts w:asciiTheme="minorHAnsi" w:hAnsiTheme="minorHAnsi" w:cstheme="minorHAnsi"/>
          <w:sz w:val="22"/>
          <w:szCs w:val="22"/>
        </w:rPr>
        <w:t>Thankssss</w:t>
      </w:r>
      <w:proofErr w:type="spellEnd"/>
      <w:r w:rsidRPr="005758F6">
        <w:rPr>
          <w:rFonts w:asciiTheme="minorHAnsi" w:hAnsiTheme="minorHAnsi" w:cstheme="minorHAnsi"/>
          <w:sz w:val="22"/>
          <w:szCs w:val="22"/>
        </w:rPr>
        <w:t>!</w:t>
      </w:r>
    </w:p>
    <w:p w:rsidR="00631723" w:rsidRPr="00F344AF" w:rsidRDefault="005758F6" w:rsidP="005758F6">
      <w:pPr>
        <w:jc w:val="center"/>
        <w:rPr>
          <w:rFonts w:ascii="Verdana" w:hAnsi="Verdana"/>
          <w:sz w:val="18"/>
          <w:szCs w:val="18"/>
        </w:rPr>
      </w:pPr>
      <w:bookmarkStart w:id="0" w:name="_GoBack"/>
      <w:r>
        <w:rPr>
          <w:rFonts w:ascii="Verdana" w:hAnsi="Verdana"/>
          <w:noProof/>
          <w:sz w:val="18"/>
          <w:szCs w:val="18"/>
        </w:rPr>
        <w:drawing>
          <wp:inline distT="0" distB="0" distL="0" distR="0">
            <wp:extent cx="5943600" cy="34105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ese are Horror Stories, Dear (EijeiMeyou)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10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631723" w:rsidRPr="00F344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4AF"/>
    <w:rsid w:val="00000062"/>
    <w:rsid w:val="00022EE8"/>
    <w:rsid w:val="00023D0D"/>
    <w:rsid w:val="00045A41"/>
    <w:rsid w:val="00056C12"/>
    <w:rsid w:val="000C031A"/>
    <w:rsid w:val="000C724D"/>
    <w:rsid w:val="00142C61"/>
    <w:rsid w:val="00155738"/>
    <w:rsid w:val="001A656E"/>
    <w:rsid w:val="001B179D"/>
    <w:rsid w:val="00234BC0"/>
    <w:rsid w:val="002675AA"/>
    <w:rsid w:val="00297B8F"/>
    <w:rsid w:val="002C2BA8"/>
    <w:rsid w:val="003230F6"/>
    <w:rsid w:val="00334D93"/>
    <w:rsid w:val="0038265F"/>
    <w:rsid w:val="0039288D"/>
    <w:rsid w:val="003A4413"/>
    <w:rsid w:val="00433DBB"/>
    <w:rsid w:val="004A3687"/>
    <w:rsid w:val="004E49CA"/>
    <w:rsid w:val="00516F74"/>
    <w:rsid w:val="0052566C"/>
    <w:rsid w:val="005758F6"/>
    <w:rsid w:val="005B3523"/>
    <w:rsid w:val="005B40EE"/>
    <w:rsid w:val="005D6877"/>
    <w:rsid w:val="005F64C0"/>
    <w:rsid w:val="00631723"/>
    <w:rsid w:val="00657F57"/>
    <w:rsid w:val="006D0B62"/>
    <w:rsid w:val="006E0AC7"/>
    <w:rsid w:val="00702199"/>
    <w:rsid w:val="00730E55"/>
    <w:rsid w:val="007454F8"/>
    <w:rsid w:val="0078644B"/>
    <w:rsid w:val="007A4ED9"/>
    <w:rsid w:val="007F0B97"/>
    <w:rsid w:val="008078E8"/>
    <w:rsid w:val="00853A77"/>
    <w:rsid w:val="00857483"/>
    <w:rsid w:val="008A5EF4"/>
    <w:rsid w:val="008B7E15"/>
    <w:rsid w:val="008E0896"/>
    <w:rsid w:val="008F2589"/>
    <w:rsid w:val="00900BD3"/>
    <w:rsid w:val="00986965"/>
    <w:rsid w:val="009942AA"/>
    <w:rsid w:val="0099644B"/>
    <w:rsid w:val="00A02E49"/>
    <w:rsid w:val="00A30C55"/>
    <w:rsid w:val="00A313D4"/>
    <w:rsid w:val="00A33800"/>
    <w:rsid w:val="00A8405B"/>
    <w:rsid w:val="00B009C4"/>
    <w:rsid w:val="00B04C48"/>
    <w:rsid w:val="00B36220"/>
    <w:rsid w:val="00B82B9F"/>
    <w:rsid w:val="00BB0AD6"/>
    <w:rsid w:val="00BB3A69"/>
    <w:rsid w:val="00BE68E1"/>
    <w:rsid w:val="00BE704D"/>
    <w:rsid w:val="00C16B09"/>
    <w:rsid w:val="00C90758"/>
    <w:rsid w:val="00C9776C"/>
    <w:rsid w:val="00D262B1"/>
    <w:rsid w:val="00D84E3F"/>
    <w:rsid w:val="00D85AC9"/>
    <w:rsid w:val="00D867DD"/>
    <w:rsid w:val="00DA43BC"/>
    <w:rsid w:val="00DE18EB"/>
    <w:rsid w:val="00DE41F2"/>
    <w:rsid w:val="00E1172D"/>
    <w:rsid w:val="00E20961"/>
    <w:rsid w:val="00E267F2"/>
    <w:rsid w:val="00E44E45"/>
    <w:rsid w:val="00F02F3C"/>
    <w:rsid w:val="00F30453"/>
    <w:rsid w:val="00F31749"/>
    <w:rsid w:val="00F344AF"/>
    <w:rsid w:val="00F60FB7"/>
    <w:rsid w:val="00F83B15"/>
    <w:rsid w:val="00F96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4AF"/>
    <w:rPr>
      <w:b/>
      <w:bCs/>
    </w:rPr>
  </w:style>
  <w:style w:type="character" w:customStyle="1" w:styleId="apple-converted-space">
    <w:name w:val="apple-converted-space"/>
    <w:basedOn w:val="DefaultParagraphFont"/>
    <w:rsid w:val="00F344AF"/>
  </w:style>
  <w:style w:type="paragraph" w:styleId="BalloonText">
    <w:name w:val="Balloon Text"/>
    <w:basedOn w:val="Normal"/>
    <w:link w:val="BalloonTextChar"/>
    <w:uiPriority w:val="99"/>
    <w:semiHidden/>
    <w:unhideWhenUsed/>
    <w:rsid w:val="00F3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44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344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44AF"/>
    <w:rPr>
      <w:b/>
      <w:bCs/>
    </w:rPr>
  </w:style>
  <w:style w:type="character" w:customStyle="1" w:styleId="apple-converted-space">
    <w:name w:val="apple-converted-space"/>
    <w:basedOn w:val="DefaultParagraphFont"/>
    <w:rsid w:val="00F344AF"/>
  </w:style>
  <w:style w:type="paragraph" w:styleId="BalloonText">
    <w:name w:val="Balloon Text"/>
    <w:basedOn w:val="Normal"/>
    <w:link w:val="BalloonTextChar"/>
    <w:uiPriority w:val="99"/>
    <w:semiHidden/>
    <w:unhideWhenUsed/>
    <w:rsid w:val="00F34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44AF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F344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9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wattpad.com/user/EijeiMeyou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989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Jossa</dc:creator>
  <cp:lastModifiedBy>Jossa</cp:lastModifiedBy>
  <cp:revision>4</cp:revision>
  <dcterms:created xsi:type="dcterms:W3CDTF">2012-08-22T13:56:00Z</dcterms:created>
  <dcterms:modified xsi:type="dcterms:W3CDTF">2012-10-15T04:51:00Z</dcterms:modified>
</cp:coreProperties>
</file>